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51FA" w:rsidRDefault="00E64455">
      <w:r>
        <w:rPr>
          <w:noProof/>
          <w:lang w:eastAsia="ru-RU"/>
        </w:rPr>
        <w:drawing>
          <wp:inline distT="0" distB="0" distL="0" distR="0">
            <wp:extent cx="5940425" cy="8468058"/>
            <wp:effectExtent l="19050" t="0" r="3175" b="0"/>
            <wp:docPr id="1" name="Рисунок 1" descr="C:\Users\Елена\Desktop\СКАНЕР\корр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Елена\Desktop\СКАНЕР\корр2.jpg"/>
                    <pic:cNvPicPr>
                      <a:picLocks noChangeAspect="1" noChangeArrowheads="1"/>
                    </pic:cNvPicPr>
                  </pic:nvPicPr>
                  <pic:blipFill>
                    <a:blip r:embed="rId5" cstate="print"/>
                    <a:srcRect/>
                    <a:stretch>
                      <a:fillRect/>
                    </a:stretch>
                  </pic:blipFill>
                  <pic:spPr bwMode="auto">
                    <a:xfrm>
                      <a:off x="0" y="0"/>
                      <a:ext cx="5940425" cy="8468058"/>
                    </a:xfrm>
                    <a:prstGeom prst="rect">
                      <a:avLst/>
                    </a:prstGeom>
                    <a:noFill/>
                    <a:ln w="9525">
                      <a:noFill/>
                      <a:miter lim="800000"/>
                      <a:headEnd/>
                      <a:tailEnd/>
                    </a:ln>
                  </pic:spPr>
                </pic:pic>
              </a:graphicData>
            </a:graphic>
          </wp:inline>
        </w:drawing>
      </w:r>
    </w:p>
    <w:p w:rsidR="00203C88" w:rsidRDefault="00203C88"/>
    <w:p w:rsidR="00203C88" w:rsidRPr="00203C88" w:rsidRDefault="00203C88" w:rsidP="00203C88">
      <w:pPr>
        <w:spacing w:after="0" w:line="240" w:lineRule="auto"/>
        <w:rPr>
          <w:rFonts w:ascii="Times New Roman" w:hAnsi="Times New Roman" w:cs="Times New Roman"/>
          <w:sz w:val="24"/>
          <w:szCs w:val="24"/>
        </w:rPr>
      </w:pPr>
    </w:p>
    <w:p w:rsidR="00203C88" w:rsidRPr="00203C88" w:rsidRDefault="00203C88" w:rsidP="00203C88">
      <w:pPr>
        <w:spacing w:after="0" w:line="240" w:lineRule="auto"/>
        <w:rPr>
          <w:rFonts w:ascii="Times New Roman" w:hAnsi="Times New Roman" w:cs="Times New Roman"/>
          <w:sz w:val="24"/>
          <w:szCs w:val="24"/>
        </w:rPr>
      </w:pPr>
    </w:p>
    <w:p w:rsidR="00203C88" w:rsidRPr="00203C88" w:rsidRDefault="00203C88" w:rsidP="00203C88">
      <w:pPr>
        <w:pStyle w:val="ConsPlusNormal"/>
        <w:ind w:firstLine="540"/>
        <w:jc w:val="both"/>
        <w:rPr>
          <w:sz w:val="24"/>
          <w:szCs w:val="24"/>
        </w:rPr>
      </w:pPr>
      <w:r w:rsidRPr="00203C88">
        <w:rPr>
          <w:sz w:val="24"/>
          <w:szCs w:val="24"/>
        </w:rPr>
        <w:t xml:space="preserve">3. </w:t>
      </w:r>
      <w:proofErr w:type="gramStart"/>
      <w:r w:rsidRPr="00203C88">
        <w:rPr>
          <w:sz w:val="24"/>
          <w:szCs w:val="24"/>
        </w:rPr>
        <w:t>Под личной заинтересованностью понимается возможность получения доходов в виде денег, иного имущества, в том числе имущественных прав, услуг имущественного характера, результатов выполненных работ или каких-либо выгод (преимуществ) работником  и (или) состоящими с ним в близком родстве или свойстве лицами (родителями, супругами, детьми, братьями, сестрами, а также братьями, сестрами, родителями, детьми супругов и супругами детей), гражданами или организациями, с которыми работник</w:t>
      </w:r>
      <w:proofErr w:type="gramEnd"/>
      <w:r w:rsidRPr="00203C88">
        <w:rPr>
          <w:sz w:val="24"/>
          <w:szCs w:val="24"/>
        </w:rPr>
        <w:t xml:space="preserve"> и (или) лица, состоящие с ним в близком родстве или свойстве, связаны имущественными, корпоративными или иными близкими отношениями.</w:t>
      </w:r>
    </w:p>
    <w:p w:rsidR="00203C88" w:rsidRPr="00203C88" w:rsidRDefault="00203C88" w:rsidP="00203C88">
      <w:pPr>
        <w:pStyle w:val="ConsPlusNormal"/>
        <w:ind w:firstLine="540"/>
        <w:jc w:val="both"/>
        <w:rPr>
          <w:sz w:val="24"/>
          <w:szCs w:val="24"/>
        </w:rPr>
      </w:pPr>
      <w:r w:rsidRPr="00203C88">
        <w:rPr>
          <w:sz w:val="24"/>
          <w:szCs w:val="24"/>
        </w:rPr>
        <w:t xml:space="preserve">4. Условия (ситуации), при которых возникает или может возникнуть конфликт интересов работников: </w:t>
      </w:r>
    </w:p>
    <w:p w:rsidR="00203C88" w:rsidRPr="00203C88" w:rsidRDefault="00203C88" w:rsidP="00203C88">
      <w:pPr>
        <w:pStyle w:val="ConsPlusNormal"/>
        <w:ind w:firstLine="540"/>
        <w:jc w:val="both"/>
        <w:rPr>
          <w:sz w:val="24"/>
          <w:szCs w:val="24"/>
        </w:rPr>
      </w:pPr>
      <w:r w:rsidRPr="00203C88">
        <w:rPr>
          <w:sz w:val="24"/>
          <w:szCs w:val="24"/>
        </w:rPr>
        <w:t xml:space="preserve">Педагогический работник занимается репетиторством с учениками, воспитанниками, которых он обучает в учреждении; </w:t>
      </w:r>
    </w:p>
    <w:p w:rsidR="00203C88" w:rsidRPr="00203C88" w:rsidRDefault="00203C88" w:rsidP="00203C88">
      <w:pPr>
        <w:pStyle w:val="ConsPlusNormal"/>
        <w:ind w:firstLine="540"/>
        <w:jc w:val="both"/>
        <w:rPr>
          <w:sz w:val="24"/>
          <w:szCs w:val="24"/>
        </w:rPr>
      </w:pPr>
      <w:r w:rsidRPr="00203C88">
        <w:rPr>
          <w:sz w:val="24"/>
          <w:szCs w:val="24"/>
        </w:rPr>
        <w:t>Педагогический работник осуществляет репетиторство во время своего рабочего времени в учреждении;</w:t>
      </w:r>
    </w:p>
    <w:p w:rsidR="00203C88" w:rsidRPr="00203C88" w:rsidRDefault="00203C88" w:rsidP="00203C88">
      <w:pPr>
        <w:pStyle w:val="ConsPlusNormal"/>
        <w:ind w:firstLine="540"/>
        <w:jc w:val="both"/>
        <w:rPr>
          <w:sz w:val="24"/>
          <w:szCs w:val="24"/>
        </w:rPr>
      </w:pPr>
      <w:r w:rsidRPr="00203C88">
        <w:rPr>
          <w:sz w:val="24"/>
          <w:szCs w:val="24"/>
        </w:rPr>
        <w:t>Использование с личной заинтересованностью возможностей родителей (законных представителей)  обучаемых и иных участников образовательных отношений;</w:t>
      </w:r>
    </w:p>
    <w:p w:rsidR="00203C88" w:rsidRPr="00203C88" w:rsidRDefault="00203C88" w:rsidP="00203C88">
      <w:pPr>
        <w:pStyle w:val="ConsPlusNormal"/>
        <w:ind w:firstLine="540"/>
        <w:jc w:val="both"/>
        <w:rPr>
          <w:sz w:val="24"/>
          <w:szCs w:val="24"/>
        </w:rPr>
      </w:pPr>
      <w:r w:rsidRPr="00203C88">
        <w:rPr>
          <w:sz w:val="24"/>
          <w:szCs w:val="24"/>
        </w:rPr>
        <w:t>Получение работником подарков и иных услуг от родителей (законных представителей) обучаемых;</w:t>
      </w:r>
    </w:p>
    <w:p w:rsidR="00203C88" w:rsidRPr="00203C88" w:rsidRDefault="00203C88" w:rsidP="00203C88">
      <w:pPr>
        <w:pStyle w:val="ConsPlusNormal"/>
        <w:ind w:firstLine="540"/>
        <w:jc w:val="both"/>
        <w:rPr>
          <w:sz w:val="24"/>
          <w:szCs w:val="24"/>
        </w:rPr>
      </w:pPr>
      <w:r w:rsidRPr="00203C88">
        <w:rPr>
          <w:sz w:val="24"/>
          <w:szCs w:val="24"/>
        </w:rPr>
        <w:t>Нарушение работником Устава учреждения, локальных нормативных актов учреждения, общепринятые этические нормы;</w:t>
      </w:r>
    </w:p>
    <w:p w:rsidR="00203C88" w:rsidRPr="00203C88" w:rsidRDefault="00203C88" w:rsidP="00203C88">
      <w:pPr>
        <w:pStyle w:val="ConsPlusNormal"/>
        <w:ind w:firstLine="540"/>
        <w:jc w:val="both"/>
        <w:rPr>
          <w:sz w:val="24"/>
          <w:szCs w:val="24"/>
        </w:rPr>
      </w:pPr>
      <w:r w:rsidRPr="00203C88">
        <w:rPr>
          <w:sz w:val="24"/>
          <w:szCs w:val="24"/>
        </w:rPr>
        <w:t>Иные условия (ситуации), при  которых может возникнуть конфликт интересов.</w:t>
      </w:r>
    </w:p>
    <w:p w:rsidR="00203C88" w:rsidRPr="00203C88" w:rsidRDefault="00203C88" w:rsidP="00203C88">
      <w:pPr>
        <w:spacing w:after="0" w:line="240" w:lineRule="auto"/>
        <w:jc w:val="both"/>
        <w:rPr>
          <w:rFonts w:ascii="Times New Roman" w:hAnsi="Times New Roman" w:cs="Times New Roman"/>
          <w:b/>
          <w:sz w:val="24"/>
          <w:szCs w:val="24"/>
        </w:rPr>
      </w:pPr>
      <w:r w:rsidRPr="00203C88">
        <w:rPr>
          <w:rFonts w:ascii="Times New Roman" w:hAnsi="Times New Roman" w:cs="Times New Roman"/>
          <w:b/>
          <w:sz w:val="24"/>
          <w:szCs w:val="24"/>
          <w:lang w:val="en-US"/>
        </w:rPr>
        <w:t>IV</w:t>
      </w:r>
      <w:r w:rsidRPr="00203C88">
        <w:rPr>
          <w:rFonts w:ascii="Times New Roman" w:hAnsi="Times New Roman" w:cs="Times New Roman"/>
          <w:b/>
          <w:sz w:val="24"/>
          <w:szCs w:val="24"/>
        </w:rPr>
        <w:t>. Полномочия комиссии</w:t>
      </w:r>
    </w:p>
    <w:p w:rsidR="00203C88" w:rsidRPr="00203C88" w:rsidRDefault="00203C88" w:rsidP="00203C88">
      <w:pPr>
        <w:spacing w:after="0" w:line="240" w:lineRule="auto"/>
        <w:ind w:firstLine="567"/>
        <w:jc w:val="both"/>
        <w:rPr>
          <w:rFonts w:ascii="Times New Roman" w:hAnsi="Times New Roman" w:cs="Times New Roman"/>
          <w:sz w:val="24"/>
          <w:szCs w:val="24"/>
        </w:rPr>
      </w:pPr>
      <w:r w:rsidRPr="00203C88">
        <w:rPr>
          <w:rFonts w:ascii="Times New Roman" w:hAnsi="Times New Roman" w:cs="Times New Roman"/>
          <w:sz w:val="24"/>
          <w:szCs w:val="24"/>
        </w:rPr>
        <w:t>Комиссия в целях выполнения возложенных на нее задач осуществляет следующие полномочия:</w:t>
      </w:r>
    </w:p>
    <w:p w:rsidR="00203C88" w:rsidRPr="00203C88" w:rsidRDefault="00203C88" w:rsidP="00203C88">
      <w:pPr>
        <w:spacing w:after="0" w:line="240" w:lineRule="auto"/>
        <w:ind w:firstLine="567"/>
        <w:jc w:val="both"/>
        <w:rPr>
          <w:rFonts w:ascii="Times New Roman" w:hAnsi="Times New Roman" w:cs="Times New Roman"/>
          <w:sz w:val="24"/>
          <w:szCs w:val="24"/>
        </w:rPr>
      </w:pPr>
      <w:r w:rsidRPr="00203C88">
        <w:rPr>
          <w:rFonts w:ascii="Times New Roman" w:hAnsi="Times New Roman" w:cs="Times New Roman"/>
          <w:sz w:val="24"/>
          <w:szCs w:val="24"/>
        </w:rPr>
        <w:t>1. Разрабатывает меры по противодействию коррупции, а также по устранению причин и условий, порождающих коррупцию;</w:t>
      </w:r>
    </w:p>
    <w:p w:rsidR="00203C88" w:rsidRPr="00203C88" w:rsidRDefault="00203C88" w:rsidP="00203C88">
      <w:pPr>
        <w:spacing w:after="0" w:line="240" w:lineRule="auto"/>
        <w:ind w:firstLine="567"/>
        <w:jc w:val="both"/>
        <w:rPr>
          <w:rFonts w:ascii="Times New Roman" w:hAnsi="Times New Roman" w:cs="Times New Roman"/>
          <w:sz w:val="24"/>
          <w:szCs w:val="24"/>
        </w:rPr>
      </w:pPr>
      <w:r w:rsidRPr="00203C88">
        <w:rPr>
          <w:rFonts w:ascii="Times New Roman" w:hAnsi="Times New Roman" w:cs="Times New Roman"/>
          <w:sz w:val="24"/>
          <w:szCs w:val="24"/>
        </w:rPr>
        <w:t xml:space="preserve">2. Рассматривает на своих заседаниях исполнение мероприятий по противодействию коррупции; </w:t>
      </w:r>
    </w:p>
    <w:p w:rsidR="00203C88" w:rsidRPr="00203C88" w:rsidRDefault="00203C88" w:rsidP="00203C88">
      <w:pPr>
        <w:spacing w:after="0" w:line="240" w:lineRule="auto"/>
        <w:ind w:firstLine="567"/>
        <w:jc w:val="both"/>
        <w:rPr>
          <w:rFonts w:ascii="Times New Roman" w:hAnsi="Times New Roman" w:cs="Times New Roman"/>
          <w:sz w:val="24"/>
          <w:szCs w:val="24"/>
        </w:rPr>
      </w:pPr>
      <w:r w:rsidRPr="00203C88">
        <w:rPr>
          <w:rFonts w:ascii="Times New Roman" w:hAnsi="Times New Roman" w:cs="Times New Roman"/>
          <w:sz w:val="24"/>
          <w:szCs w:val="24"/>
        </w:rPr>
        <w:t>3. Рассматривает сведения о возможном конфликте интересов и в случае подтверждения его урегулировании;</w:t>
      </w:r>
    </w:p>
    <w:p w:rsidR="00203C88" w:rsidRPr="00203C88" w:rsidRDefault="00203C88" w:rsidP="00203C88">
      <w:pPr>
        <w:spacing w:after="0" w:line="240" w:lineRule="auto"/>
        <w:ind w:firstLine="567"/>
        <w:jc w:val="both"/>
        <w:rPr>
          <w:rFonts w:ascii="Times New Roman" w:hAnsi="Times New Roman" w:cs="Times New Roman"/>
          <w:sz w:val="24"/>
          <w:szCs w:val="24"/>
        </w:rPr>
      </w:pPr>
      <w:r w:rsidRPr="00203C88">
        <w:rPr>
          <w:rFonts w:ascii="Times New Roman" w:hAnsi="Times New Roman" w:cs="Times New Roman"/>
          <w:sz w:val="24"/>
          <w:szCs w:val="24"/>
        </w:rPr>
        <w:t>4. Проводит служебную проверку в отношении работника в случае поступления сведений о возможном конфликте интересов;</w:t>
      </w:r>
    </w:p>
    <w:p w:rsidR="00203C88" w:rsidRPr="00203C88" w:rsidRDefault="00203C88" w:rsidP="00203C88">
      <w:pPr>
        <w:spacing w:after="0" w:line="240" w:lineRule="auto"/>
        <w:ind w:firstLine="567"/>
        <w:jc w:val="both"/>
        <w:rPr>
          <w:rFonts w:ascii="Times New Roman" w:hAnsi="Times New Roman" w:cs="Times New Roman"/>
          <w:sz w:val="24"/>
          <w:szCs w:val="24"/>
        </w:rPr>
      </w:pPr>
      <w:r w:rsidRPr="00203C88">
        <w:rPr>
          <w:rFonts w:ascii="Times New Roman" w:hAnsi="Times New Roman" w:cs="Times New Roman"/>
          <w:sz w:val="24"/>
          <w:szCs w:val="24"/>
        </w:rPr>
        <w:t xml:space="preserve">5. Участвует в разработке форм и методов осуществления </w:t>
      </w:r>
      <w:proofErr w:type="spellStart"/>
      <w:r w:rsidRPr="00203C88">
        <w:rPr>
          <w:rFonts w:ascii="Times New Roman" w:hAnsi="Times New Roman" w:cs="Times New Roman"/>
          <w:sz w:val="24"/>
          <w:szCs w:val="24"/>
        </w:rPr>
        <w:t>антикоррупционной</w:t>
      </w:r>
      <w:proofErr w:type="spellEnd"/>
      <w:r w:rsidRPr="00203C88">
        <w:rPr>
          <w:rFonts w:ascii="Times New Roman" w:hAnsi="Times New Roman" w:cs="Times New Roman"/>
          <w:sz w:val="24"/>
          <w:szCs w:val="24"/>
        </w:rPr>
        <w:t xml:space="preserve"> деятельно</w:t>
      </w:r>
      <w:r w:rsidRPr="00203C88">
        <w:rPr>
          <w:rFonts w:ascii="Times New Roman" w:hAnsi="Times New Roman" w:cs="Times New Roman"/>
          <w:sz w:val="24"/>
          <w:szCs w:val="24"/>
        </w:rPr>
        <w:softHyphen/>
        <w:t>сти и контролирует их реализацию;</w:t>
      </w:r>
    </w:p>
    <w:p w:rsidR="00203C88" w:rsidRPr="00203C88" w:rsidRDefault="00203C88" w:rsidP="00203C88">
      <w:pPr>
        <w:spacing w:after="0" w:line="240" w:lineRule="auto"/>
        <w:ind w:firstLine="567"/>
        <w:jc w:val="both"/>
        <w:rPr>
          <w:rFonts w:ascii="Times New Roman" w:hAnsi="Times New Roman" w:cs="Times New Roman"/>
          <w:sz w:val="24"/>
          <w:szCs w:val="24"/>
        </w:rPr>
      </w:pPr>
      <w:r w:rsidRPr="00203C88">
        <w:rPr>
          <w:rFonts w:ascii="Times New Roman" w:hAnsi="Times New Roman" w:cs="Times New Roman"/>
          <w:sz w:val="24"/>
          <w:szCs w:val="24"/>
        </w:rPr>
        <w:t xml:space="preserve">6. Осуществляет взаимодействие с правоохранительными органами в целях обмена информацией и проведения </w:t>
      </w:r>
      <w:proofErr w:type="spellStart"/>
      <w:r w:rsidRPr="00203C88">
        <w:rPr>
          <w:rFonts w:ascii="Times New Roman" w:hAnsi="Times New Roman" w:cs="Times New Roman"/>
          <w:sz w:val="24"/>
          <w:szCs w:val="24"/>
        </w:rPr>
        <w:t>антикоррупционных</w:t>
      </w:r>
      <w:proofErr w:type="spellEnd"/>
      <w:r w:rsidRPr="00203C88">
        <w:rPr>
          <w:rFonts w:ascii="Times New Roman" w:hAnsi="Times New Roman" w:cs="Times New Roman"/>
          <w:sz w:val="24"/>
          <w:szCs w:val="24"/>
        </w:rPr>
        <w:t xml:space="preserve"> мероприятий; </w:t>
      </w:r>
    </w:p>
    <w:p w:rsidR="00203C88" w:rsidRPr="00203C88" w:rsidRDefault="00203C88" w:rsidP="00203C88">
      <w:pPr>
        <w:spacing w:after="0" w:line="240" w:lineRule="auto"/>
        <w:ind w:firstLine="567"/>
        <w:jc w:val="both"/>
        <w:rPr>
          <w:rFonts w:ascii="Times New Roman" w:hAnsi="Times New Roman" w:cs="Times New Roman"/>
          <w:sz w:val="24"/>
          <w:szCs w:val="24"/>
        </w:rPr>
      </w:pPr>
      <w:r w:rsidRPr="00203C88">
        <w:rPr>
          <w:rFonts w:ascii="Times New Roman" w:hAnsi="Times New Roman" w:cs="Times New Roman"/>
          <w:sz w:val="24"/>
          <w:szCs w:val="24"/>
        </w:rPr>
        <w:t xml:space="preserve">7. Заслушивает на своих заседаниях доклады о проводимой работе по предупреждению коррупционных проявлений; </w:t>
      </w:r>
    </w:p>
    <w:p w:rsidR="00203C88" w:rsidRPr="00203C88" w:rsidRDefault="00203C88" w:rsidP="00203C88">
      <w:pPr>
        <w:spacing w:after="0" w:line="240" w:lineRule="auto"/>
        <w:ind w:firstLine="567"/>
        <w:jc w:val="both"/>
        <w:rPr>
          <w:rFonts w:ascii="Times New Roman" w:hAnsi="Times New Roman" w:cs="Times New Roman"/>
          <w:sz w:val="24"/>
          <w:szCs w:val="24"/>
        </w:rPr>
      </w:pPr>
      <w:r w:rsidRPr="00203C88">
        <w:rPr>
          <w:rFonts w:ascii="Times New Roman" w:hAnsi="Times New Roman" w:cs="Times New Roman"/>
          <w:sz w:val="24"/>
          <w:szCs w:val="24"/>
        </w:rPr>
        <w:t>8. Запрашивает в установленном порядке информацию в пределах своей компетенции;</w:t>
      </w:r>
    </w:p>
    <w:p w:rsidR="00203C88" w:rsidRPr="00203C88" w:rsidRDefault="00203C88" w:rsidP="00203C88">
      <w:pPr>
        <w:spacing w:after="0" w:line="240" w:lineRule="auto"/>
        <w:ind w:firstLine="567"/>
        <w:jc w:val="both"/>
        <w:rPr>
          <w:rFonts w:ascii="Times New Roman" w:hAnsi="Times New Roman" w:cs="Times New Roman"/>
          <w:sz w:val="24"/>
          <w:szCs w:val="24"/>
        </w:rPr>
      </w:pPr>
      <w:r w:rsidRPr="00203C88">
        <w:rPr>
          <w:rFonts w:ascii="Times New Roman" w:hAnsi="Times New Roman" w:cs="Times New Roman"/>
          <w:sz w:val="24"/>
          <w:szCs w:val="24"/>
        </w:rPr>
        <w:t>9. Приглашает на свои заседания руководителей и должностных лиц МКУ «Управление образования Исполнительного комитета муниципального образования г</w:t>
      </w:r>
      <w:proofErr w:type="gramStart"/>
      <w:r w:rsidRPr="00203C88">
        <w:rPr>
          <w:rFonts w:ascii="Times New Roman" w:hAnsi="Times New Roman" w:cs="Times New Roman"/>
          <w:sz w:val="24"/>
          <w:szCs w:val="24"/>
        </w:rPr>
        <w:t>.К</w:t>
      </w:r>
      <w:proofErr w:type="gramEnd"/>
      <w:r w:rsidRPr="00203C88">
        <w:rPr>
          <w:rFonts w:ascii="Times New Roman" w:hAnsi="Times New Roman" w:cs="Times New Roman"/>
          <w:sz w:val="24"/>
          <w:szCs w:val="24"/>
        </w:rPr>
        <w:t>азани».</w:t>
      </w:r>
    </w:p>
    <w:p w:rsidR="00203C88" w:rsidRPr="00203C88" w:rsidRDefault="00203C88" w:rsidP="00203C88">
      <w:pPr>
        <w:widowControl w:val="0"/>
        <w:autoSpaceDE w:val="0"/>
        <w:autoSpaceDN w:val="0"/>
        <w:adjustRightInd w:val="0"/>
        <w:spacing w:after="0" w:line="240" w:lineRule="auto"/>
        <w:ind w:firstLine="567"/>
        <w:jc w:val="both"/>
        <w:rPr>
          <w:rFonts w:ascii="Times New Roman" w:hAnsi="Times New Roman" w:cs="Times New Roman"/>
          <w:sz w:val="24"/>
          <w:szCs w:val="24"/>
        </w:rPr>
      </w:pPr>
    </w:p>
    <w:p w:rsidR="00203C88" w:rsidRPr="00203C88" w:rsidRDefault="00203C88" w:rsidP="00203C88">
      <w:pPr>
        <w:widowControl w:val="0"/>
        <w:autoSpaceDE w:val="0"/>
        <w:autoSpaceDN w:val="0"/>
        <w:adjustRightInd w:val="0"/>
        <w:spacing w:after="0" w:line="240" w:lineRule="auto"/>
        <w:jc w:val="both"/>
        <w:outlineLvl w:val="1"/>
        <w:rPr>
          <w:rFonts w:ascii="Times New Roman" w:hAnsi="Times New Roman" w:cs="Times New Roman"/>
          <w:b/>
          <w:sz w:val="24"/>
          <w:szCs w:val="24"/>
        </w:rPr>
      </w:pPr>
      <w:r w:rsidRPr="00203C88">
        <w:rPr>
          <w:rFonts w:ascii="Times New Roman" w:hAnsi="Times New Roman" w:cs="Times New Roman"/>
          <w:b/>
          <w:sz w:val="24"/>
          <w:szCs w:val="24"/>
          <w:lang w:val="en-US"/>
        </w:rPr>
        <w:t>V</w:t>
      </w:r>
      <w:r w:rsidRPr="00203C88">
        <w:rPr>
          <w:rFonts w:ascii="Times New Roman" w:hAnsi="Times New Roman" w:cs="Times New Roman"/>
          <w:b/>
          <w:sz w:val="24"/>
          <w:szCs w:val="24"/>
        </w:rPr>
        <w:t>. Порядок формирования и организация деятельности Комиссии</w:t>
      </w:r>
    </w:p>
    <w:p w:rsidR="00203C88" w:rsidRPr="00203C88" w:rsidRDefault="00203C88" w:rsidP="00203C88">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203C88" w:rsidRPr="00203C88" w:rsidRDefault="00203C88" w:rsidP="00203C88">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203C88">
        <w:rPr>
          <w:rFonts w:ascii="Times New Roman" w:hAnsi="Times New Roman" w:cs="Times New Roman"/>
          <w:sz w:val="24"/>
          <w:szCs w:val="24"/>
        </w:rPr>
        <w:t>1. Комиссия формируется в составе председателя Комиссии, секретаря и членов Комиссии.</w:t>
      </w:r>
    </w:p>
    <w:p w:rsidR="00203C88" w:rsidRPr="00203C88" w:rsidRDefault="00203C88" w:rsidP="00203C88">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203C88">
        <w:rPr>
          <w:rFonts w:ascii="Times New Roman" w:hAnsi="Times New Roman" w:cs="Times New Roman"/>
          <w:sz w:val="24"/>
          <w:szCs w:val="24"/>
        </w:rPr>
        <w:t>Состав Комиссии утверждается приказом руководителя.</w:t>
      </w:r>
    </w:p>
    <w:p w:rsidR="00203C88" w:rsidRPr="00203C88" w:rsidRDefault="00203C88" w:rsidP="00203C88">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203C88">
        <w:rPr>
          <w:rFonts w:ascii="Times New Roman" w:hAnsi="Times New Roman" w:cs="Times New Roman"/>
          <w:sz w:val="24"/>
          <w:szCs w:val="24"/>
        </w:rPr>
        <w:t>Комиссия прекращает свою деятельность в соответствии с приказом руководителя.</w:t>
      </w:r>
    </w:p>
    <w:p w:rsidR="00203C88" w:rsidRPr="00203C88" w:rsidRDefault="00203C88" w:rsidP="00203C88">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203C88">
        <w:rPr>
          <w:rFonts w:ascii="Times New Roman" w:hAnsi="Times New Roman" w:cs="Times New Roman"/>
          <w:sz w:val="24"/>
          <w:szCs w:val="24"/>
        </w:rPr>
        <w:t xml:space="preserve">2. Комиссия формируется из числа работников образовательного учреждения и </w:t>
      </w:r>
      <w:r w:rsidRPr="00203C88">
        <w:rPr>
          <w:rFonts w:ascii="Times New Roman" w:hAnsi="Times New Roman" w:cs="Times New Roman"/>
          <w:sz w:val="24"/>
          <w:szCs w:val="24"/>
        </w:rPr>
        <w:lastRenderedPageBreak/>
        <w:t>общественности в количестве 3-5 человек.</w:t>
      </w:r>
    </w:p>
    <w:p w:rsidR="00203C88" w:rsidRPr="00203C88" w:rsidRDefault="00203C88" w:rsidP="00203C88">
      <w:pPr>
        <w:widowControl w:val="0"/>
        <w:autoSpaceDE w:val="0"/>
        <w:autoSpaceDN w:val="0"/>
        <w:adjustRightInd w:val="0"/>
        <w:spacing w:after="0" w:line="240" w:lineRule="auto"/>
        <w:jc w:val="both"/>
        <w:rPr>
          <w:rFonts w:ascii="Times New Roman" w:hAnsi="Times New Roman" w:cs="Times New Roman"/>
          <w:sz w:val="24"/>
          <w:szCs w:val="24"/>
        </w:rPr>
      </w:pPr>
      <w:r w:rsidRPr="00203C88">
        <w:rPr>
          <w:rFonts w:ascii="Times New Roman" w:hAnsi="Times New Roman" w:cs="Times New Roman"/>
          <w:sz w:val="24"/>
          <w:szCs w:val="24"/>
        </w:rPr>
        <w:t>Члены Комиссии принимают участие в ее работе на общественных началах и обладают равными правами при принятии решений.</w:t>
      </w:r>
    </w:p>
    <w:p w:rsidR="00203C88" w:rsidRPr="00203C88" w:rsidRDefault="00203C88" w:rsidP="00203C88">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203C88">
        <w:rPr>
          <w:rFonts w:ascii="Times New Roman" w:hAnsi="Times New Roman" w:cs="Times New Roman"/>
          <w:sz w:val="24"/>
          <w:szCs w:val="24"/>
        </w:rPr>
        <w:t>3. Работой Комиссии руководит председатель Комиссии.</w:t>
      </w:r>
    </w:p>
    <w:p w:rsidR="00203C88" w:rsidRPr="00203C88" w:rsidRDefault="00203C88" w:rsidP="00203C88">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203C88">
        <w:rPr>
          <w:rFonts w:ascii="Times New Roman" w:hAnsi="Times New Roman" w:cs="Times New Roman"/>
          <w:sz w:val="24"/>
          <w:szCs w:val="24"/>
        </w:rPr>
        <w:t>4. Заседания Комиссии проводятся не реже одного раза в полугодие.</w:t>
      </w:r>
    </w:p>
    <w:p w:rsidR="00203C88" w:rsidRPr="00203C88" w:rsidRDefault="00203C88" w:rsidP="00203C88">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203C88">
        <w:rPr>
          <w:rFonts w:ascii="Times New Roman" w:hAnsi="Times New Roman" w:cs="Times New Roman"/>
          <w:sz w:val="24"/>
          <w:szCs w:val="24"/>
        </w:rPr>
        <w:t>Может быть проведено внеочередное заседание комиссии. Основанием для проведения внеочередного заседания комиссии является информация о факте коррупции со стороны работников школы, полученная директором школы от правоохранительных, судебных или иных государственных органов, от организаций, должностных лиц или граждан. По результатам проведения внеочередного заседания комиссия вправе принять решение о проведении служебной проверки в отношении данного работника.</w:t>
      </w:r>
    </w:p>
    <w:p w:rsidR="00203C88" w:rsidRPr="00203C88" w:rsidRDefault="00203C88" w:rsidP="00203C88">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203C88">
        <w:rPr>
          <w:rFonts w:ascii="Times New Roman" w:hAnsi="Times New Roman" w:cs="Times New Roman"/>
          <w:sz w:val="24"/>
          <w:szCs w:val="24"/>
        </w:rPr>
        <w:t>5. Повестку дня и порядок рассмотрения вопросов на заседаниях Комиссии определяет председатель Комиссии по представлению секретаря Комиссии.</w:t>
      </w:r>
    </w:p>
    <w:p w:rsidR="00203C88" w:rsidRPr="00203C88" w:rsidRDefault="00203C88" w:rsidP="00203C88">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203C88">
        <w:rPr>
          <w:rFonts w:ascii="Times New Roman" w:hAnsi="Times New Roman" w:cs="Times New Roman"/>
          <w:sz w:val="24"/>
          <w:szCs w:val="24"/>
        </w:rPr>
        <w:t>6. Деятельность Комиссии строится на основе плана работы, утверждаемого председателем Комиссии.</w:t>
      </w:r>
    </w:p>
    <w:p w:rsidR="00203C88" w:rsidRPr="00203C88" w:rsidRDefault="00203C88" w:rsidP="00203C88">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203C88">
        <w:rPr>
          <w:rFonts w:ascii="Times New Roman" w:hAnsi="Times New Roman" w:cs="Times New Roman"/>
          <w:sz w:val="24"/>
          <w:szCs w:val="24"/>
        </w:rPr>
        <w:t>7. Заседание Комиссии является правомочным в случае присутствия на нем не менее 2/3  общего числа его членов.</w:t>
      </w:r>
    </w:p>
    <w:p w:rsidR="00203C88" w:rsidRPr="00203C88" w:rsidRDefault="00203C88" w:rsidP="00203C88">
      <w:pPr>
        <w:spacing w:after="0" w:line="240" w:lineRule="auto"/>
        <w:ind w:left="66" w:firstLine="474"/>
        <w:jc w:val="both"/>
        <w:rPr>
          <w:rFonts w:ascii="Times New Roman" w:hAnsi="Times New Roman" w:cs="Times New Roman"/>
          <w:sz w:val="24"/>
          <w:szCs w:val="24"/>
        </w:rPr>
      </w:pPr>
      <w:r w:rsidRPr="00203C88">
        <w:rPr>
          <w:rFonts w:ascii="Times New Roman" w:hAnsi="Times New Roman" w:cs="Times New Roman"/>
          <w:sz w:val="24"/>
          <w:szCs w:val="24"/>
        </w:rPr>
        <w:t xml:space="preserve">8. Информация, указанная в пункте 2.2 настоящего Положения, рассматривается комиссией, если она представлена в письменном виде и содержит следующие сведения: фамилию, имя, отчество гражданина, должность; описание факта коррупции; данные об источнике информации. </w:t>
      </w:r>
    </w:p>
    <w:p w:rsidR="00203C88" w:rsidRPr="00203C88" w:rsidRDefault="00203C88" w:rsidP="00203C88">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203C88">
        <w:rPr>
          <w:rFonts w:ascii="Times New Roman" w:hAnsi="Times New Roman" w:cs="Times New Roman"/>
          <w:sz w:val="24"/>
          <w:szCs w:val="24"/>
        </w:rPr>
        <w:t>9. Решения Комиссии принимаются простым большинством голосов от числа присутствующих членов Комиссии. При равенстве голосов преимущественное право голоса переходит к председательствующему на заседании.</w:t>
      </w:r>
    </w:p>
    <w:p w:rsidR="00203C88" w:rsidRPr="00203C88" w:rsidRDefault="00203C88" w:rsidP="00203C88">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203C88">
        <w:rPr>
          <w:rFonts w:ascii="Times New Roman" w:hAnsi="Times New Roman" w:cs="Times New Roman"/>
          <w:sz w:val="24"/>
          <w:szCs w:val="24"/>
        </w:rPr>
        <w:t>10. Председатель Комиссии:</w:t>
      </w:r>
    </w:p>
    <w:p w:rsidR="00203C88" w:rsidRPr="00203C88" w:rsidRDefault="00203C88" w:rsidP="00203C88">
      <w:pPr>
        <w:widowControl w:val="0"/>
        <w:numPr>
          <w:ilvl w:val="0"/>
          <w:numId w:val="1"/>
        </w:numPr>
        <w:autoSpaceDE w:val="0"/>
        <w:autoSpaceDN w:val="0"/>
        <w:adjustRightInd w:val="0"/>
        <w:spacing w:after="0" w:line="240" w:lineRule="auto"/>
        <w:jc w:val="both"/>
        <w:rPr>
          <w:rFonts w:ascii="Times New Roman" w:hAnsi="Times New Roman" w:cs="Times New Roman"/>
          <w:sz w:val="24"/>
          <w:szCs w:val="24"/>
        </w:rPr>
      </w:pPr>
      <w:r w:rsidRPr="00203C88">
        <w:rPr>
          <w:rFonts w:ascii="Times New Roman" w:hAnsi="Times New Roman" w:cs="Times New Roman"/>
          <w:sz w:val="24"/>
          <w:szCs w:val="24"/>
        </w:rPr>
        <w:t>Определяет место и время проведения Комиссии</w:t>
      </w:r>
    </w:p>
    <w:p w:rsidR="00203C88" w:rsidRPr="00203C88" w:rsidRDefault="00203C88" w:rsidP="00203C88">
      <w:pPr>
        <w:widowControl w:val="0"/>
        <w:numPr>
          <w:ilvl w:val="0"/>
          <w:numId w:val="1"/>
        </w:numPr>
        <w:autoSpaceDE w:val="0"/>
        <w:autoSpaceDN w:val="0"/>
        <w:adjustRightInd w:val="0"/>
        <w:spacing w:after="0" w:line="240" w:lineRule="auto"/>
        <w:jc w:val="both"/>
        <w:rPr>
          <w:rFonts w:ascii="Times New Roman" w:hAnsi="Times New Roman" w:cs="Times New Roman"/>
          <w:sz w:val="24"/>
          <w:szCs w:val="24"/>
        </w:rPr>
      </w:pPr>
      <w:r w:rsidRPr="00203C88">
        <w:rPr>
          <w:rFonts w:ascii="Times New Roman" w:hAnsi="Times New Roman" w:cs="Times New Roman"/>
          <w:sz w:val="24"/>
          <w:szCs w:val="24"/>
        </w:rPr>
        <w:t>Ведет заседание комиссии</w:t>
      </w:r>
    </w:p>
    <w:p w:rsidR="00203C88" w:rsidRPr="00203C88" w:rsidRDefault="00203C88" w:rsidP="00203C88">
      <w:pPr>
        <w:widowControl w:val="0"/>
        <w:numPr>
          <w:ilvl w:val="0"/>
          <w:numId w:val="1"/>
        </w:numPr>
        <w:autoSpaceDE w:val="0"/>
        <w:autoSpaceDN w:val="0"/>
        <w:adjustRightInd w:val="0"/>
        <w:spacing w:after="0" w:line="240" w:lineRule="auto"/>
        <w:jc w:val="both"/>
        <w:rPr>
          <w:rFonts w:ascii="Times New Roman" w:hAnsi="Times New Roman" w:cs="Times New Roman"/>
          <w:sz w:val="24"/>
          <w:szCs w:val="24"/>
        </w:rPr>
      </w:pPr>
      <w:r w:rsidRPr="00203C88">
        <w:rPr>
          <w:rFonts w:ascii="Times New Roman" w:hAnsi="Times New Roman" w:cs="Times New Roman"/>
          <w:sz w:val="24"/>
          <w:szCs w:val="24"/>
        </w:rPr>
        <w:t>Подписывает протокол заседания комиссии</w:t>
      </w:r>
    </w:p>
    <w:p w:rsidR="00203C88" w:rsidRPr="00203C88" w:rsidRDefault="00203C88" w:rsidP="00203C88">
      <w:pPr>
        <w:widowControl w:val="0"/>
        <w:numPr>
          <w:ilvl w:val="0"/>
          <w:numId w:val="1"/>
        </w:numPr>
        <w:autoSpaceDE w:val="0"/>
        <w:autoSpaceDN w:val="0"/>
        <w:adjustRightInd w:val="0"/>
        <w:spacing w:after="0" w:line="240" w:lineRule="auto"/>
        <w:jc w:val="both"/>
        <w:rPr>
          <w:rFonts w:ascii="Times New Roman" w:hAnsi="Times New Roman" w:cs="Times New Roman"/>
          <w:sz w:val="24"/>
          <w:szCs w:val="24"/>
        </w:rPr>
      </w:pPr>
      <w:r w:rsidRPr="00203C88">
        <w:rPr>
          <w:rFonts w:ascii="Times New Roman" w:hAnsi="Times New Roman" w:cs="Times New Roman"/>
          <w:sz w:val="24"/>
          <w:szCs w:val="24"/>
        </w:rPr>
        <w:t>Выполняет иные функции, связанные с организацией работы комиссии</w:t>
      </w:r>
    </w:p>
    <w:p w:rsidR="00203C88" w:rsidRPr="00203C88" w:rsidRDefault="00203C88" w:rsidP="00203C88">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203C88">
        <w:rPr>
          <w:rFonts w:ascii="Times New Roman" w:hAnsi="Times New Roman" w:cs="Times New Roman"/>
          <w:sz w:val="24"/>
          <w:szCs w:val="24"/>
        </w:rPr>
        <w:t>11. Секретарь Комиссии:</w:t>
      </w:r>
    </w:p>
    <w:p w:rsidR="00203C88" w:rsidRPr="00203C88" w:rsidRDefault="00203C88" w:rsidP="00203C88">
      <w:pPr>
        <w:widowControl w:val="0"/>
        <w:numPr>
          <w:ilvl w:val="0"/>
          <w:numId w:val="2"/>
        </w:numPr>
        <w:autoSpaceDE w:val="0"/>
        <w:autoSpaceDN w:val="0"/>
        <w:adjustRightInd w:val="0"/>
        <w:spacing w:after="0" w:line="240" w:lineRule="auto"/>
        <w:jc w:val="both"/>
        <w:rPr>
          <w:rFonts w:ascii="Times New Roman" w:hAnsi="Times New Roman" w:cs="Times New Roman"/>
          <w:sz w:val="24"/>
          <w:szCs w:val="24"/>
        </w:rPr>
      </w:pPr>
      <w:r w:rsidRPr="00203C88">
        <w:rPr>
          <w:rFonts w:ascii="Times New Roman" w:hAnsi="Times New Roman" w:cs="Times New Roman"/>
          <w:sz w:val="24"/>
          <w:szCs w:val="24"/>
        </w:rPr>
        <w:t>Составляет проект повестки очередного заседания</w:t>
      </w:r>
    </w:p>
    <w:p w:rsidR="00203C88" w:rsidRPr="00203C88" w:rsidRDefault="00203C88" w:rsidP="00203C88">
      <w:pPr>
        <w:widowControl w:val="0"/>
        <w:numPr>
          <w:ilvl w:val="0"/>
          <w:numId w:val="2"/>
        </w:numPr>
        <w:autoSpaceDE w:val="0"/>
        <w:autoSpaceDN w:val="0"/>
        <w:adjustRightInd w:val="0"/>
        <w:spacing w:after="0" w:line="240" w:lineRule="auto"/>
        <w:jc w:val="both"/>
        <w:rPr>
          <w:rFonts w:ascii="Times New Roman" w:hAnsi="Times New Roman" w:cs="Times New Roman"/>
          <w:sz w:val="24"/>
          <w:szCs w:val="24"/>
        </w:rPr>
      </w:pPr>
      <w:r w:rsidRPr="00203C88">
        <w:rPr>
          <w:rFonts w:ascii="Times New Roman" w:hAnsi="Times New Roman" w:cs="Times New Roman"/>
          <w:sz w:val="24"/>
          <w:szCs w:val="24"/>
        </w:rPr>
        <w:t>Информирует членов Комиссии о месте и времени проведения заседания Комиссии;</w:t>
      </w:r>
    </w:p>
    <w:p w:rsidR="00203C88" w:rsidRPr="00203C88" w:rsidRDefault="00203C88" w:rsidP="00203C88">
      <w:pPr>
        <w:widowControl w:val="0"/>
        <w:numPr>
          <w:ilvl w:val="0"/>
          <w:numId w:val="2"/>
        </w:numPr>
        <w:autoSpaceDE w:val="0"/>
        <w:autoSpaceDN w:val="0"/>
        <w:adjustRightInd w:val="0"/>
        <w:spacing w:after="0" w:line="240" w:lineRule="auto"/>
        <w:jc w:val="both"/>
        <w:rPr>
          <w:rFonts w:ascii="Times New Roman" w:hAnsi="Times New Roman" w:cs="Times New Roman"/>
          <w:sz w:val="24"/>
          <w:szCs w:val="24"/>
        </w:rPr>
      </w:pPr>
      <w:r w:rsidRPr="00203C88">
        <w:rPr>
          <w:rFonts w:ascii="Times New Roman" w:hAnsi="Times New Roman" w:cs="Times New Roman"/>
          <w:sz w:val="24"/>
          <w:szCs w:val="24"/>
        </w:rPr>
        <w:t>Ведет протокол заседания Комиссии</w:t>
      </w:r>
    </w:p>
    <w:p w:rsidR="00203C88" w:rsidRPr="00203C88" w:rsidRDefault="00203C88" w:rsidP="00203C88">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203C88" w:rsidRPr="00203C88" w:rsidRDefault="00203C88" w:rsidP="00203C88">
      <w:pPr>
        <w:widowControl w:val="0"/>
        <w:autoSpaceDE w:val="0"/>
        <w:autoSpaceDN w:val="0"/>
        <w:adjustRightInd w:val="0"/>
        <w:spacing w:after="0" w:line="240" w:lineRule="auto"/>
        <w:jc w:val="both"/>
        <w:rPr>
          <w:rFonts w:ascii="Times New Roman" w:hAnsi="Times New Roman" w:cs="Times New Roman"/>
          <w:sz w:val="24"/>
          <w:szCs w:val="24"/>
        </w:rPr>
      </w:pPr>
      <w:r w:rsidRPr="00203C88">
        <w:rPr>
          <w:rFonts w:ascii="Times New Roman" w:hAnsi="Times New Roman" w:cs="Times New Roman"/>
          <w:sz w:val="24"/>
          <w:szCs w:val="24"/>
        </w:rPr>
        <w:t xml:space="preserve">12. Решение Комиссии оформляется протоколом. Решение Комиссии обязательно для исполнения всеми участниками образовательных отношений и подлежит исполнению в указанный срок. Решения Комиссии могут быть размещены на официальном сайте </w:t>
      </w:r>
      <w:r w:rsidRPr="00203C88">
        <w:rPr>
          <w:rFonts w:ascii="Times New Roman" w:hAnsi="Times New Roman" w:cs="Times New Roman"/>
          <w:bCs/>
          <w:sz w:val="24"/>
          <w:szCs w:val="24"/>
        </w:rPr>
        <w:t xml:space="preserve">МАДОУ « Детский сад № 10» Авиастроительного района </w:t>
      </w:r>
      <w:proofErr w:type="gramStart"/>
      <w:r w:rsidRPr="00203C88">
        <w:rPr>
          <w:rFonts w:ascii="Times New Roman" w:hAnsi="Times New Roman" w:cs="Times New Roman"/>
          <w:bCs/>
          <w:sz w:val="24"/>
          <w:szCs w:val="24"/>
        </w:rPr>
        <w:t>г</w:t>
      </w:r>
      <w:proofErr w:type="gramEnd"/>
      <w:r w:rsidRPr="00203C88">
        <w:rPr>
          <w:rFonts w:ascii="Times New Roman" w:hAnsi="Times New Roman" w:cs="Times New Roman"/>
          <w:bCs/>
          <w:sz w:val="24"/>
          <w:szCs w:val="24"/>
        </w:rPr>
        <w:t xml:space="preserve">. Казани </w:t>
      </w:r>
      <w:r w:rsidRPr="00203C88">
        <w:rPr>
          <w:rFonts w:ascii="Times New Roman" w:hAnsi="Times New Roman" w:cs="Times New Roman"/>
          <w:sz w:val="24"/>
          <w:szCs w:val="24"/>
        </w:rPr>
        <w:t xml:space="preserve"> </w:t>
      </w:r>
    </w:p>
    <w:p w:rsidR="00203C88" w:rsidRPr="00203C88" w:rsidRDefault="00203C88" w:rsidP="00203C88">
      <w:pPr>
        <w:widowControl w:val="0"/>
        <w:autoSpaceDE w:val="0"/>
        <w:autoSpaceDN w:val="0"/>
        <w:adjustRightInd w:val="0"/>
        <w:spacing w:after="0" w:line="240" w:lineRule="auto"/>
        <w:jc w:val="both"/>
        <w:rPr>
          <w:rFonts w:ascii="Times New Roman" w:hAnsi="Times New Roman" w:cs="Times New Roman"/>
          <w:sz w:val="24"/>
          <w:szCs w:val="24"/>
        </w:rPr>
      </w:pPr>
    </w:p>
    <w:p w:rsidR="00203C88" w:rsidRPr="00203C88" w:rsidRDefault="00203C88" w:rsidP="00203C88">
      <w:pPr>
        <w:widowControl w:val="0"/>
        <w:autoSpaceDE w:val="0"/>
        <w:autoSpaceDN w:val="0"/>
        <w:adjustRightInd w:val="0"/>
        <w:spacing w:after="0" w:line="240" w:lineRule="auto"/>
        <w:jc w:val="both"/>
        <w:rPr>
          <w:rFonts w:ascii="Times New Roman" w:hAnsi="Times New Roman" w:cs="Times New Roman"/>
          <w:sz w:val="24"/>
          <w:szCs w:val="24"/>
        </w:rPr>
      </w:pPr>
      <w:r w:rsidRPr="00203C88">
        <w:rPr>
          <w:rFonts w:ascii="Times New Roman" w:hAnsi="Times New Roman" w:cs="Times New Roman"/>
          <w:sz w:val="24"/>
          <w:szCs w:val="24"/>
        </w:rPr>
        <w:t xml:space="preserve">13 .Организационно-техническое и информационное обеспечение деятельности Комиссии осуществляется </w:t>
      </w:r>
      <w:r w:rsidRPr="00203C88">
        <w:rPr>
          <w:rFonts w:ascii="Times New Roman" w:hAnsi="Times New Roman" w:cs="Times New Roman"/>
          <w:bCs/>
          <w:sz w:val="24"/>
          <w:szCs w:val="24"/>
        </w:rPr>
        <w:t xml:space="preserve">МАДОУ « Детский сад № 10» Авиастроительного района </w:t>
      </w:r>
      <w:proofErr w:type="gramStart"/>
      <w:r w:rsidRPr="00203C88">
        <w:rPr>
          <w:rFonts w:ascii="Times New Roman" w:hAnsi="Times New Roman" w:cs="Times New Roman"/>
          <w:bCs/>
          <w:sz w:val="24"/>
          <w:szCs w:val="24"/>
        </w:rPr>
        <w:t>г</w:t>
      </w:r>
      <w:proofErr w:type="gramEnd"/>
      <w:r w:rsidRPr="00203C88">
        <w:rPr>
          <w:rFonts w:ascii="Times New Roman" w:hAnsi="Times New Roman" w:cs="Times New Roman"/>
          <w:bCs/>
          <w:sz w:val="24"/>
          <w:szCs w:val="24"/>
        </w:rPr>
        <w:t xml:space="preserve">. Казани </w:t>
      </w:r>
      <w:r w:rsidRPr="00203C88">
        <w:rPr>
          <w:rFonts w:ascii="Times New Roman" w:hAnsi="Times New Roman" w:cs="Times New Roman"/>
          <w:sz w:val="24"/>
          <w:szCs w:val="24"/>
        </w:rPr>
        <w:t xml:space="preserve"> </w:t>
      </w:r>
    </w:p>
    <w:p w:rsidR="00203C88" w:rsidRPr="00AD03E2" w:rsidRDefault="00203C88" w:rsidP="00203C88">
      <w:pPr>
        <w:widowControl w:val="0"/>
        <w:autoSpaceDE w:val="0"/>
        <w:autoSpaceDN w:val="0"/>
        <w:adjustRightInd w:val="0"/>
        <w:ind w:firstLine="540"/>
        <w:jc w:val="both"/>
        <w:rPr>
          <w:b/>
          <w:bCs/>
        </w:rPr>
      </w:pPr>
    </w:p>
    <w:p w:rsidR="00203C88" w:rsidRPr="00FC54A0" w:rsidRDefault="00203C88" w:rsidP="00203C88">
      <w:pPr>
        <w:jc w:val="both"/>
        <w:rPr>
          <w:sz w:val="28"/>
          <w:szCs w:val="28"/>
        </w:rPr>
      </w:pPr>
    </w:p>
    <w:p w:rsidR="00203C88" w:rsidRPr="00FC54A0" w:rsidRDefault="00203C88" w:rsidP="00203C88">
      <w:pPr>
        <w:pStyle w:val="2"/>
        <w:shd w:val="clear" w:color="auto" w:fill="auto"/>
        <w:tabs>
          <w:tab w:val="left" w:pos="0"/>
        </w:tabs>
        <w:spacing w:before="0" w:after="291" w:line="276" w:lineRule="auto"/>
        <w:ind w:right="-1" w:firstLine="0"/>
        <w:jc w:val="both"/>
        <w:rPr>
          <w:sz w:val="28"/>
          <w:szCs w:val="28"/>
        </w:rPr>
      </w:pPr>
    </w:p>
    <w:p w:rsidR="00203C88" w:rsidRDefault="00203C88"/>
    <w:p w:rsidR="00203C88" w:rsidRDefault="00203C88"/>
    <w:sectPr w:rsidR="00203C88" w:rsidSect="005D51F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8C3736"/>
    <w:multiLevelType w:val="hybridMultilevel"/>
    <w:tmpl w:val="B234EF9E"/>
    <w:lvl w:ilvl="0" w:tplc="3D08EF7A">
      <w:numFmt w:val="bullet"/>
      <w:lvlText w:val="-"/>
      <w:lvlJc w:val="left"/>
      <w:pPr>
        <w:ind w:left="1260" w:hanging="360"/>
      </w:pPr>
      <w:rPr>
        <w:rFonts w:ascii="Times New Roman" w:hAnsi="Times New Roman" w:cs="Times New Roman"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
    <w:nsid w:val="32105A83"/>
    <w:multiLevelType w:val="hybridMultilevel"/>
    <w:tmpl w:val="275A215C"/>
    <w:lvl w:ilvl="0" w:tplc="3D08EF7A">
      <w:numFmt w:val="bullet"/>
      <w:lvlText w:val="-"/>
      <w:lvlJc w:val="left"/>
      <w:pPr>
        <w:ind w:left="1260" w:hanging="360"/>
      </w:pPr>
      <w:rPr>
        <w:rFonts w:ascii="Times New Roman" w:hAnsi="Times New Roman" w:cs="Times New Roman"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203C88"/>
    <w:rsid w:val="00203C88"/>
    <w:rsid w:val="004166B5"/>
    <w:rsid w:val="005D51FA"/>
    <w:rsid w:val="00B003BA"/>
    <w:rsid w:val="00D5068E"/>
    <w:rsid w:val="00E6445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51F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03C8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03C88"/>
    <w:rPr>
      <w:rFonts w:ascii="Tahoma" w:hAnsi="Tahoma" w:cs="Tahoma"/>
      <w:sz w:val="16"/>
      <w:szCs w:val="16"/>
    </w:rPr>
  </w:style>
  <w:style w:type="character" w:customStyle="1" w:styleId="a5">
    <w:name w:val="Основной текст_"/>
    <w:link w:val="2"/>
    <w:rsid w:val="00203C88"/>
    <w:rPr>
      <w:spacing w:val="2"/>
      <w:sz w:val="21"/>
      <w:szCs w:val="21"/>
      <w:shd w:val="clear" w:color="auto" w:fill="FFFFFF"/>
    </w:rPr>
  </w:style>
  <w:style w:type="paragraph" w:customStyle="1" w:styleId="2">
    <w:name w:val="Основной текст2"/>
    <w:basedOn w:val="a"/>
    <w:link w:val="a5"/>
    <w:rsid w:val="00203C88"/>
    <w:pPr>
      <w:widowControl w:val="0"/>
      <w:shd w:val="clear" w:color="auto" w:fill="FFFFFF"/>
      <w:spacing w:before="180" w:after="0" w:line="274" w:lineRule="exact"/>
      <w:ind w:hanging="720"/>
    </w:pPr>
    <w:rPr>
      <w:spacing w:val="2"/>
      <w:sz w:val="21"/>
      <w:szCs w:val="21"/>
    </w:rPr>
  </w:style>
  <w:style w:type="paragraph" w:customStyle="1" w:styleId="ConsPlusNormal">
    <w:name w:val="ConsPlusNormal"/>
    <w:rsid w:val="00203C88"/>
    <w:pPr>
      <w:autoSpaceDE w:val="0"/>
      <w:autoSpaceDN w:val="0"/>
      <w:adjustRightInd w:val="0"/>
      <w:spacing w:after="0" w:line="240" w:lineRule="auto"/>
    </w:pPr>
    <w:rPr>
      <w:rFonts w:ascii="Times New Roman" w:eastAsia="Calibri" w:hAnsi="Times New Roman" w:cs="Times New Roman"/>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782</Words>
  <Characters>4463</Characters>
  <Application>Microsoft Office Word</Application>
  <DocSecurity>0</DocSecurity>
  <Lines>37</Lines>
  <Paragraphs>10</Paragraphs>
  <ScaleCrop>false</ScaleCrop>
  <Company>Microsoft</Company>
  <LinksUpToDate>false</LinksUpToDate>
  <CharactersWithSpaces>5235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dc:creator>
  <cp:keywords/>
  <dc:description/>
  <cp:lastModifiedBy>Елена</cp:lastModifiedBy>
  <cp:revision>4</cp:revision>
  <dcterms:created xsi:type="dcterms:W3CDTF">2022-11-17T10:29:00Z</dcterms:created>
  <dcterms:modified xsi:type="dcterms:W3CDTF">2022-11-17T12:20:00Z</dcterms:modified>
</cp:coreProperties>
</file>